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115-НҚ от 02.04.2021</w:t>
      </w:r>
    </w:p>
    <w:p w14:paraId="6104FFA1" w14:textId="61ED4914" w:rsidR="00F27DA0" w:rsidRPr="00FE45D2" w:rsidRDefault="00F27DA0" w:rsidP="00F27DA0">
      <w:pPr>
        <w:spacing w:after="0" w:line="240" w:lineRule="auto"/>
        <w:ind w:left="5670" w:right="-2"/>
        <w:jc w:val="center"/>
        <w:rPr>
          <w:rFonts w:ascii="Times New Roman" w:hAnsi="Times New Roman" w:cs="Times New Roman"/>
          <w:iCs/>
          <w:lang w:val="kk-KZ"/>
        </w:rPr>
      </w:pPr>
      <w:r w:rsidRPr="00FE45D2">
        <w:rPr>
          <w:rFonts w:ascii="Times New Roman" w:hAnsi="Times New Roman" w:cs="Times New Roman"/>
          <w:iCs/>
          <w:lang w:val="kk-KZ"/>
        </w:rPr>
        <w:t>Қазақстан Республикасы Сауда және интеграция министрлігінің Техникалық реттеу және метрология комитеті төрағасының 202</w:t>
      </w:r>
      <w:r>
        <w:rPr>
          <w:rFonts w:ascii="Times New Roman" w:hAnsi="Times New Roman" w:cs="Times New Roman"/>
          <w:iCs/>
          <w:lang w:val="kk-KZ"/>
        </w:rPr>
        <w:t>1</w:t>
      </w:r>
      <w:r w:rsidRPr="00FE45D2">
        <w:rPr>
          <w:rFonts w:ascii="Times New Roman" w:hAnsi="Times New Roman" w:cs="Times New Roman"/>
          <w:iCs/>
          <w:lang w:val="kk-KZ"/>
        </w:rPr>
        <w:t xml:space="preserve"> жылғы </w:t>
      </w:r>
      <w:r>
        <w:rPr>
          <w:rFonts w:ascii="Times New Roman" w:hAnsi="Times New Roman" w:cs="Times New Roman"/>
          <w:iCs/>
          <w:lang w:val="kk-KZ"/>
        </w:rPr>
        <w:t>«___»</w:t>
      </w:r>
      <w:r w:rsidRPr="00FE45D2">
        <w:rPr>
          <w:rFonts w:ascii="Times New Roman" w:hAnsi="Times New Roman" w:cs="Times New Roman"/>
          <w:iCs/>
          <w:lang w:val="kk-KZ"/>
        </w:rPr>
        <w:t xml:space="preserve"> </w:t>
      </w:r>
      <w:r>
        <w:rPr>
          <w:rFonts w:ascii="Times New Roman" w:hAnsi="Times New Roman" w:cs="Times New Roman"/>
          <w:iCs/>
          <w:lang w:val="kk-KZ"/>
        </w:rPr>
        <w:t>сәуірдегі</w:t>
      </w:r>
      <w:r w:rsidRPr="00FE45D2">
        <w:rPr>
          <w:rFonts w:ascii="Times New Roman" w:hAnsi="Times New Roman" w:cs="Times New Roman"/>
          <w:iCs/>
          <w:lang w:val="kk-KZ"/>
        </w:rPr>
        <w:t xml:space="preserve"> </w:t>
      </w:r>
      <w:r>
        <w:rPr>
          <w:rFonts w:ascii="Times New Roman" w:hAnsi="Times New Roman" w:cs="Times New Roman"/>
          <w:iCs/>
          <w:lang w:val="kk-KZ"/>
        </w:rPr>
        <w:br/>
      </w:r>
      <w:r w:rsidRPr="00FE45D2">
        <w:rPr>
          <w:rFonts w:ascii="Times New Roman" w:hAnsi="Times New Roman" w:cs="Times New Roman"/>
          <w:iCs/>
          <w:lang w:val="kk-KZ"/>
        </w:rPr>
        <w:t xml:space="preserve">№ </w:t>
      </w:r>
      <w:r>
        <w:rPr>
          <w:rFonts w:ascii="Times New Roman" w:hAnsi="Times New Roman" w:cs="Times New Roman"/>
          <w:iCs/>
          <w:lang w:val="kk-KZ"/>
        </w:rPr>
        <w:t>____</w:t>
      </w:r>
      <w:r w:rsidRPr="00FE45D2">
        <w:rPr>
          <w:rFonts w:ascii="Times New Roman" w:hAnsi="Times New Roman" w:cs="Times New Roman"/>
          <w:iCs/>
          <w:lang w:val="kk-KZ"/>
        </w:rPr>
        <w:t xml:space="preserve"> бұйрығына </w:t>
      </w:r>
      <w:r>
        <w:rPr>
          <w:rFonts w:ascii="Times New Roman" w:hAnsi="Times New Roman" w:cs="Times New Roman"/>
          <w:iCs/>
          <w:lang w:val="kk-KZ"/>
        </w:rPr>
        <w:br/>
        <w:t>2-</w:t>
      </w:r>
      <w:r w:rsidRPr="00FE45D2">
        <w:rPr>
          <w:rFonts w:ascii="Times New Roman" w:hAnsi="Times New Roman" w:cs="Times New Roman"/>
          <w:iCs/>
          <w:lang w:val="kk-KZ"/>
        </w:rPr>
        <w:t>қосымша</w:t>
      </w:r>
    </w:p>
    <w:p w14:paraId="2BB1896F" w14:textId="17CFBEE6" w:rsidR="00CD3AD7" w:rsidRDefault="00CD3AD7" w:rsidP="00CD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DB3741" w14:textId="77777777" w:rsidR="00F27DA0" w:rsidRDefault="00F27DA0" w:rsidP="00CD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F2315A" w14:textId="77777777" w:rsidR="00CF6190" w:rsidRPr="00CF6190" w:rsidRDefault="00476061" w:rsidP="00CF6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Ұлттық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стандарттар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ретінде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енгізілген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мемлекетаралық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стандарттармен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ауыстырылған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Қазақстан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Республикасының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күші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жойылған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ұлттық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стандарттарының</w:t>
      </w:r>
      <w:proofErr w:type="spellEnd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тізбесі</w:t>
      </w:r>
      <w:proofErr w:type="spellEnd"/>
    </w:p>
    <w:p w14:paraId="6A5C3537" w14:textId="77777777" w:rsidR="00CF6190" w:rsidRPr="00CF6190" w:rsidRDefault="00CF6190" w:rsidP="00CF6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560"/>
        <w:gridCol w:w="4510"/>
        <w:gridCol w:w="4394"/>
      </w:tblGrid>
      <w:tr w:rsidR="00CA4145" w:rsidRPr="00542CDC" w14:paraId="31C2DB80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71EB" w14:textId="77777777" w:rsidR="00CA4145" w:rsidRPr="00542CDC" w:rsidRDefault="00CA4145" w:rsidP="007C1A15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2CDC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36A3" w14:textId="77777777" w:rsidR="00CA4145" w:rsidRPr="007C1A15" w:rsidRDefault="007C1A15" w:rsidP="007C1A1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Ұлттық стандарттың атауы және белгіленуі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535" w14:textId="77777777" w:rsidR="00CA4145" w:rsidRPr="007C1A15" w:rsidRDefault="007C1A15" w:rsidP="00CA41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Орнына енгізілетін мемлекетаралық стандарт</w:t>
            </w:r>
          </w:p>
        </w:tc>
      </w:tr>
      <w:tr w:rsidR="00CA4145" w:rsidRPr="006D0F66" w14:paraId="3FA3D0C7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8EA6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4548" w14:textId="77777777" w:rsidR="00CA4145" w:rsidRPr="00476061" w:rsidRDefault="00476061" w:rsidP="0047606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ҚР СТ</w:t>
            </w:r>
            <w:r w:rsidR="00477993" w:rsidRPr="00477993">
              <w:rPr>
                <w:rFonts w:ascii="Times New Roman" w:eastAsia="Times New Roman" w:hAnsi="Times New Roman"/>
                <w:sz w:val="24"/>
                <w:szCs w:val="24"/>
              </w:rPr>
              <w:t xml:space="preserve"> IEC 60947-4-2-2012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Төмен вольтті тарату және басқару аппаратурасы. 4-2 бөлім. Электр қозғалтқыштарының байланыстырғыштары мен іске қосқыштары. Жартылай өткізгіш контроллерлер және айнымалы токты электр қозғалтқыштарының іске қосқыштары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9FDD" w14:textId="692E3829" w:rsidR="00CA4145" w:rsidRPr="00F27DA0" w:rsidRDefault="00477993" w:rsidP="006D0F6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ГОСТ IEC 60947-4-2-2017 </w:t>
            </w:r>
            <w:r w:rsidR="00476061" w:rsidRPr="00476061">
              <w:rPr>
                <w:rFonts w:ascii="Times New Roman" w:hAnsi="Times New Roman"/>
                <w:sz w:val="24"/>
                <w:szCs w:val="24"/>
                <w:lang w:val="kk-KZ"/>
              </w:rPr>
              <w:t>Коммутациялық аппаратура және төмен</w:t>
            </w:r>
            <w:r w:rsidR="006D0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76061" w:rsidRP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вольтті басқару механизмдері. 4-2-бөлім. Электр қозғалтқыштардың </w:t>
            </w:r>
            <w:r w:rsidR="00476061" w:rsidRPr="00F27DA0">
              <w:rPr>
                <w:rFonts w:ascii="Times New Roman" w:hAnsi="Times New Roman"/>
                <w:sz w:val="24"/>
                <w:szCs w:val="24"/>
                <w:lang w:val="kk-KZ"/>
              </w:rPr>
              <w:t>түйістіргіштері мен қосқыштары. Айнымалы токтың электр қозғалтқыштарына арналған жартылай өткізгішті түйістіргіштер мен қосқыштар</w:t>
            </w:r>
          </w:p>
        </w:tc>
      </w:tr>
      <w:tr w:rsidR="00CA4145" w:rsidRPr="00AD171B" w14:paraId="64DD1576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6ED" w14:textId="77777777" w:rsidR="00CA4145" w:rsidRPr="00F27DA0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A366" w14:textId="77777777" w:rsidR="00CA4145" w:rsidRPr="00476061" w:rsidRDefault="00476061" w:rsidP="004760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ҚР СТ</w:t>
            </w:r>
            <w:r w:rsidRPr="004779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77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1980-2010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Өрт сөндіру техникасы. Өрт сөндіру негізгі автокөліктері. Жалпы техникалық шарттар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6DD2" w14:textId="77777777" w:rsidR="00CA4145" w:rsidRPr="00477993" w:rsidRDefault="00477993" w:rsidP="00882384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7993">
              <w:rPr>
                <w:rFonts w:ascii="Times New Roman" w:hAnsi="Times New Roman"/>
                <w:sz w:val="24"/>
                <w:szCs w:val="24"/>
              </w:rPr>
              <w:t>ГОСТ 34350-2017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>Өрт техникасы</w:t>
            </w:r>
            <w:r w:rsidR="00476061" w:rsidRPr="00AD4F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>Негізгі өрт автомобильдері. Жалпы техникалық талаптар. Сынау әдістері</w:t>
            </w:r>
          </w:p>
        </w:tc>
      </w:tr>
      <w:tr w:rsidR="00CA4145" w:rsidRPr="006D0F66" w14:paraId="08E5DF20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998" w14:textId="77777777" w:rsidR="00CA4145" w:rsidRPr="00477993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3B03" w14:textId="77777777" w:rsidR="00CA4145" w:rsidRPr="00476061" w:rsidRDefault="00476061" w:rsidP="00476061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ҚР СТ</w:t>
            </w:r>
            <w:r w:rsidRPr="004779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273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1473-2005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Мұнай. Күкіртсутекті, метил- және этилмеркаптандарды анықтау әдісі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9DD0" w14:textId="133A2B65" w:rsidR="00CA4145" w:rsidRPr="00F27DA0" w:rsidRDefault="00D27365" w:rsidP="00882384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F27D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ГОСТ 33690-2015 </w:t>
            </w:r>
            <w:r w:rsidR="006D0F66">
              <w:rPr>
                <w:rFonts w:ascii="Times New Roman" w:hAnsi="Times New Roman"/>
                <w:sz w:val="24"/>
                <w:szCs w:val="24"/>
                <w:lang w:val="kk-KZ"/>
              </w:rPr>
              <w:t>Мұнай және мұнай өнімдері. Г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 хроматография әдісімен күкіртті сутекті, метил- және этилмеркаптандарды анықтау </w:t>
            </w:r>
          </w:p>
        </w:tc>
      </w:tr>
      <w:tr w:rsidR="00CA4145" w:rsidRPr="00882384" w14:paraId="45E467B1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8B1" w14:textId="77777777" w:rsidR="00CA4145" w:rsidRPr="00F27DA0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5BD" w14:textId="77777777" w:rsidR="00CA4145" w:rsidRPr="00476061" w:rsidRDefault="00476061" w:rsidP="0047606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ҚР СТ</w:t>
            </w:r>
            <w:r w:rsidRPr="00F27DA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935BA" w:rsidRPr="00F27D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МЭК 62040-1-2011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>Үздіксіз қорек беру көзі (ҰҚК). 1-бөлім. Жалпы талаптар және ҰҚК үшін қауіпсіздік талаптары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BD1" w14:textId="399F7851" w:rsidR="00CA4145" w:rsidRPr="00BB7556" w:rsidRDefault="009935BA" w:rsidP="0088238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7AE6">
              <w:rPr>
                <w:rFonts w:ascii="Times New Roman" w:hAnsi="Times New Roman"/>
                <w:sz w:val="24"/>
                <w:szCs w:val="24"/>
                <w:lang w:val="kk-KZ"/>
              </w:rPr>
              <w:t>ГОСТ</w:t>
            </w:r>
            <w:r w:rsidRPr="00F27DA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IEC 62040-1-2018 </w:t>
            </w:r>
            <w:r w:rsidR="00476061" w:rsidRPr="00F27DA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Үздіксіз энергиямен жабдықтау жүйелері (UPS). 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1-бөлім. Жалпы ережелер және </w:t>
            </w:r>
            <w:r w:rsidR="00476061" w:rsidRPr="0036211C">
              <w:rPr>
                <w:rFonts w:ascii="Times New Roman" w:hAnsi="Times New Roman"/>
                <w:sz w:val="24"/>
                <w:szCs w:val="24"/>
                <w:lang w:val="kk-KZ"/>
              </w:rPr>
              <w:t>UPS</w:t>
            </w:r>
            <w:r w:rsidR="006D0F66">
              <w:rPr>
                <w:rFonts w:ascii="Times New Roman" w:hAnsi="Times New Roman"/>
                <w:sz w:val="24"/>
                <w:szCs w:val="24"/>
                <w:lang w:val="kk-KZ"/>
              </w:rPr>
              <w:t>-ке</w:t>
            </w:r>
            <w:r w:rsidR="00476061" w:rsidRPr="003621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>қойылатын қауіпсіздік талаптары</w:t>
            </w:r>
          </w:p>
        </w:tc>
      </w:tr>
      <w:tr w:rsidR="00CA4145" w:rsidRPr="00882384" w14:paraId="2181D696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D82D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F40" w14:textId="77777777" w:rsidR="00CA4145" w:rsidRPr="007C1A15" w:rsidRDefault="00476061" w:rsidP="007C1A15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ҚР СТ</w:t>
            </w:r>
            <w:r w:rsidRPr="004779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C31C4" w:rsidRPr="004C31C4">
              <w:rPr>
                <w:rFonts w:ascii="Times New Roman" w:hAnsi="Times New Roman"/>
                <w:sz w:val="24"/>
              </w:rPr>
              <w:t xml:space="preserve">ИСО 18415-2009 Косметика. Микробиология. </w:t>
            </w:r>
            <w:r w:rsidR="007C1A15">
              <w:rPr>
                <w:rFonts w:ascii="Times New Roman" w:hAnsi="Times New Roman"/>
                <w:sz w:val="24"/>
                <w:lang w:val="kk-KZ"/>
              </w:rPr>
              <w:t>Спецификалық және спецификалық емес микроағзаларды анықтау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91D" w14:textId="26606FFA" w:rsidR="00CA4145" w:rsidRDefault="004C31C4" w:rsidP="006D0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56D0">
              <w:rPr>
                <w:rFonts w:ascii="Times New Roman" w:hAnsi="Times New Roman"/>
                <w:sz w:val="24"/>
                <w:szCs w:val="24"/>
              </w:rPr>
              <w:t>ГОСТ ISO 18415-2020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6061" w:rsidRPr="00AD4F5D">
              <w:rPr>
                <w:rFonts w:ascii="Times New Roman" w:hAnsi="Times New Roman"/>
                <w:sz w:val="24"/>
                <w:szCs w:val="24"/>
              </w:rPr>
              <w:t>П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арфюмериялық-косметикалық өнім. </w:t>
            </w:r>
            <w:r w:rsidR="00476061" w:rsidRPr="00AD4F5D">
              <w:rPr>
                <w:rFonts w:ascii="Times New Roman" w:hAnsi="Times New Roman"/>
                <w:sz w:val="24"/>
                <w:szCs w:val="24"/>
              </w:rPr>
              <w:t xml:space="preserve">Микробиология. 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Спецификалық және </w:t>
            </w:r>
            <w:bookmarkStart w:id="0" w:name="_GoBack"/>
            <w:bookmarkEnd w:id="0"/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спецификалық емес микроағзаларды </w:t>
            </w:r>
            <w:r w:rsidR="006D0F66">
              <w:rPr>
                <w:rFonts w:ascii="Times New Roman" w:hAnsi="Times New Roman"/>
                <w:sz w:val="24"/>
                <w:szCs w:val="24"/>
                <w:lang w:val="kk-KZ"/>
              </w:rPr>
              <w:t>таб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CA4145" w:rsidRPr="00882384" w14:paraId="100A7BFB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054C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EF0F" w14:textId="77777777" w:rsidR="00CA4145" w:rsidRPr="007C1A15" w:rsidRDefault="00476061" w:rsidP="007C1A15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1"/>
                <w:shd w:val="clear" w:color="auto" w:fill="FFFFFF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ҚР СТ</w:t>
            </w:r>
            <w:r w:rsidRPr="004779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C31C4" w:rsidRPr="004C31C4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 xml:space="preserve">ИСО 21148-2008 Косметика. Микробиология. </w:t>
            </w:r>
            <w:r w:rsidR="007C1A15">
              <w:rPr>
                <w:rFonts w:ascii="Times New Roman" w:hAnsi="Times New Roman"/>
                <w:sz w:val="24"/>
                <w:szCs w:val="21"/>
                <w:shd w:val="clear" w:color="auto" w:fill="FFFFFF"/>
                <w:lang w:val="kk-KZ"/>
              </w:rPr>
              <w:t>Микробиологиялық зерттеулерге қатысты жалпы нұсқаулар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9A3" w14:textId="77777777" w:rsidR="00CA4145" w:rsidRDefault="004C31C4" w:rsidP="0088238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56D0">
              <w:rPr>
                <w:rFonts w:ascii="Times New Roman" w:hAnsi="Times New Roman"/>
                <w:sz w:val="24"/>
                <w:szCs w:val="24"/>
              </w:rPr>
              <w:t>ГОСТ ISO 21148-2020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6061" w:rsidRPr="00AD4F5D">
              <w:rPr>
                <w:rFonts w:ascii="Times New Roman" w:hAnsi="Times New Roman"/>
                <w:sz w:val="24"/>
                <w:szCs w:val="24"/>
              </w:rPr>
              <w:t>П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арфюмериялық-косметикалық өнім. </w:t>
            </w:r>
            <w:r w:rsidR="00476061" w:rsidRPr="00AD4F5D">
              <w:rPr>
                <w:rFonts w:ascii="Times New Roman" w:hAnsi="Times New Roman"/>
                <w:sz w:val="24"/>
                <w:szCs w:val="24"/>
              </w:rPr>
              <w:t xml:space="preserve">Микробиология. </w:t>
            </w:r>
            <w:r w:rsidR="00476061">
              <w:rPr>
                <w:rFonts w:ascii="Times New Roman" w:hAnsi="Times New Roman"/>
                <w:sz w:val="24"/>
                <w:szCs w:val="24"/>
                <w:lang w:val="kk-KZ"/>
              </w:rPr>
              <w:t>Микробиологиялық бақылауға қойылатын жалпы талаптар</w:t>
            </w:r>
          </w:p>
        </w:tc>
      </w:tr>
    </w:tbl>
    <w:p w14:paraId="7D4316E2" w14:textId="77777777" w:rsidR="00CF6190" w:rsidRPr="00061C92" w:rsidRDefault="00CF6190" w:rsidP="00CF61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F6190" w:rsidRPr="00061C92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18:32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18:33 Анаркулова Асия Маратовна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18:49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02.04.2021 09:13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05.04.2021 12:16.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5649"/>
    <w:multiLevelType w:val="hybridMultilevel"/>
    <w:tmpl w:val="CB60C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00016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508FF"/>
    <w:multiLevelType w:val="hybridMultilevel"/>
    <w:tmpl w:val="2A52D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86404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90D3B"/>
    <w:multiLevelType w:val="hybridMultilevel"/>
    <w:tmpl w:val="63508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3B"/>
    <w:rsid w:val="00011CB7"/>
    <w:rsid w:val="00061C92"/>
    <w:rsid w:val="0007134D"/>
    <w:rsid w:val="00083A79"/>
    <w:rsid w:val="000F0B3B"/>
    <w:rsid w:val="000F58EB"/>
    <w:rsid w:val="00100142"/>
    <w:rsid w:val="00164DA7"/>
    <w:rsid w:val="00194518"/>
    <w:rsid w:val="001B7EA5"/>
    <w:rsid w:val="001C5929"/>
    <w:rsid w:val="001E33E3"/>
    <w:rsid w:val="0021105E"/>
    <w:rsid w:val="00247DE8"/>
    <w:rsid w:val="00276B21"/>
    <w:rsid w:val="002C0A82"/>
    <w:rsid w:val="0038262D"/>
    <w:rsid w:val="00396196"/>
    <w:rsid w:val="003C2CD3"/>
    <w:rsid w:val="00457150"/>
    <w:rsid w:val="00476061"/>
    <w:rsid w:val="00477993"/>
    <w:rsid w:val="004C31C4"/>
    <w:rsid w:val="00542CDC"/>
    <w:rsid w:val="00551D09"/>
    <w:rsid w:val="005529CF"/>
    <w:rsid w:val="00556F6E"/>
    <w:rsid w:val="00594E18"/>
    <w:rsid w:val="005E4EF4"/>
    <w:rsid w:val="00606F1F"/>
    <w:rsid w:val="00695FC5"/>
    <w:rsid w:val="006D0F66"/>
    <w:rsid w:val="007B2EB1"/>
    <w:rsid w:val="007C1A15"/>
    <w:rsid w:val="007D313A"/>
    <w:rsid w:val="00851724"/>
    <w:rsid w:val="00874755"/>
    <w:rsid w:val="00882384"/>
    <w:rsid w:val="008A5FAA"/>
    <w:rsid w:val="008B1D47"/>
    <w:rsid w:val="008B5F72"/>
    <w:rsid w:val="008C60F4"/>
    <w:rsid w:val="008F3EDB"/>
    <w:rsid w:val="00921A82"/>
    <w:rsid w:val="00934F5B"/>
    <w:rsid w:val="009408B7"/>
    <w:rsid w:val="00940E24"/>
    <w:rsid w:val="0098032B"/>
    <w:rsid w:val="009935BA"/>
    <w:rsid w:val="009C2233"/>
    <w:rsid w:val="009D37EF"/>
    <w:rsid w:val="00AB78FF"/>
    <w:rsid w:val="00AD171B"/>
    <w:rsid w:val="00B02640"/>
    <w:rsid w:val="00B15A3D"/>
    <w:rsid w:val="00B20ACD"/>
    <w:rsid w:val="00B348B1"/>
    <w:rsid w:val="00B44EE3"/>
    <w:rsid w:val="00B91301"/>
    <w:rsid w:val="00BA40E6"/>
    <w:rsid w:val="00BA7CC8"/>
    <w:rsid w:val="00BB3103"/>
    <w:rsid w:val="00BF0737"/>
    <w:rsid w:val="00BF6920"/>
    <w:rsid w:val="00C75521"/>
    <w:rsid w:val="00CA4145"/>
    <w:rsid w:val="00CD3AD7"/>
    <w:rsid w:val="00CE1240"/>
    <w:rsid w:val="00CE524C"/>
    <w:rsid w:val="00CF6190"/>
    <w:rsid w:val="00D27365"/>
    <w:rsid w:val="00E75ABD"/>
    <w:rsid w:val="00EE56C9"/>
    <w:rsid w:val="00F27DA0"/>
    <w:rsid w:val="00F54DA0"/>
    <w:rsid w:val="00F65BDA"/>
    <w:rsid w:val="00F87827"/>
    <w:rsid w:val="00FB376B"/>
    <w:rsid w:val="00FD117F"/>
    <w:rsid w:val="00FD25AF"/>
    <w:rsid w:val="00FF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7AC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32B"/>
    <w:pPr>
      <w:ind w:left="720"/>
      <w:contextualSpacing/>
    </w:pPr>
  </w:style>
  <w:style w:type="character" w:customStyle="1" w:styleId="105pt">
    <w:name w:val="Основной текст + 10;5 pt"/>
    <w:basedOn w:val="a0"/>
    <w:rsid w:val="0098032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styleId="a4">
    <w:name w:val="Table Grid"/>
    <w:basedOn w:val="a1"/>
    <w:uiPriority w:val="59"/>
    <w:rsid w:val="00980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B376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F61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32B"/>
    <w:pPr>
      <w:ind w:left="720"/>
      <w:contextualSpacing/>
    </w:pPr>
  </w:style>
  <w:style w:type="character" w:customStyle="1" w:styleId="105pt">
    <w:name w:val="Основной текст + 10;5 pt"/>
    <w:basedOn w:val="a0"/>
    <w:rsid w:val="0098032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styleId="a4">
    <w:name w:val="Table Grid"/>
    <w:basedOn w:val="a1"/>
    <w:uiPriority w:val="59"/>
    <w:rsid w:val="00980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B376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F61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4</cp:revision>
  <cp:lastPrinted>2021-02-24T10:09:00Z</cp:lastPrinted>
  <dcterms:created xsi:type="dcterms:W3CDTF">2021-04-01T06:34:00Z</dcterms:created>
  <dcterms:modified xsi:type="dcterms:W3CDTF">2021-04-01T10:23:00Z</dcterms:modified>
</cp:coreProperties>
</file>